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C9350" w14:textId="3FAA8990" w:rsidR="00F53AD6" w:rsidRDefault="00654AAF" w:rsidP="00C86C5B">
      <w:r>
        <w:rPr>
          <w:rFonts w:hint="eastAsia"/>
        </w:rPr>
        <w:t xml:space="preserve">　</w:t>
      </w:r>
      <w:r w:rsidR="0059103F">
        <w:rPr>
          <w:rFonts w:hint="eastAsia"/>
        </w:rPr>
        <w:t>『</w:t>
      </w:r>
      <w:r>
        <w:rPr>
          <w:rFonts w:hint="eastAsia"/>
        </w:rPr>
        <w:t>親子ふれあいトスベースボール大会</w:t>
      </w:r>
      <w:r w:rsidR="0059103F">
        <w:rPr>
          <w:rFonts w:hint="eastAsia"/>
        </w:rPr>
        <w:t>』多摩区</w:t>
      </w:r>
      <w:r>
        <w:rPr>
          <w:rFonts w:hint="eastAsia"/>
        </w:rPr>
        <w:t>連盟取り決め事項</w:t>
      </w:r>
      <w:r w:rsidR="006D776C">
        <w:rPr>
          <w:rFonts w:hint="eastAsia"/>
        </w:rPr>
        <w:t>（</w:t>
      </w:r>
      <w:r w:rsidR="006D776C">
        <w:rPr>
          <w:rFonts w:hint="eastAsia"/>
        </w:rPr>
        <w:t>20</w:t>
      </w:r>
      <w:r w:rsidR="00B37A7F">
        <w:rPr>
          <w:rFonts w:hint="eastAsia"/>
        </w:rPr>
        <w:t>24</w:t>
      </w:r>
      <w:r w:rsidR="006D776C">
        <w:rPr>
          <w:rFonts w:hint="eastAsia"/>
        </w:rPr>
        <w:t>年</w:t>
      </w:r>
      <w:r w:rsidR="00F9773E">
        <w:rPr>
          <w:rFonts w:hint="eastAsia"/>
        </w:rPr>
        <w:t>7</w:t>
      </w:r>
      <w:r w:rsidR="006D776C">
        <w:rPr>
          <w:rFonts w:hint="eastAsia"/>
        </w:rPr>
        <w:t>月版）</w:t>
      </w:r>
    </w:p>
    <w:p w14:paraId="616C54AE" w14:textId="77777777" w:rsidR="00654AAF" w:rsidRPr="00F83634" w:rsidRDefault="00F53AD6" w:rsidP="00C86C5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トスベースボール</w:t>
      </w:r>
      <w:r w:rsidR="006B01BC" w:rsidRPr="00F83634">
        <w:rPr>
          <w:rFonts w:hint="eastAsia"/>
          <w:b/>
          <w:sz w:val="28"/>
          <w:szCs w:val="28"/>
        </w:rPr>
        <w:t xml:space="preserve"> </w:t>
      </w:r>
      <w:r w:rsidR="00654AAF" w:rsidRPr="00F83634">
        <w:rPr>
          <w:rFonts w:hint="eastAsia"/>
          <w:b/>
          <w:sz w:val="28"/>
          <w:szCs w:val="28"/>
        </w:rPr>
        <w:t>試合</w:t>
      </w:r>
      <w:r>
        <w:rPr>
          <w:rFonts w:hint="eastAsia"/>
          <w:b/>
          <w:sz w:val="28"/>
          <w:szCs w:val="28"/>
        </w:rPr>
        <w:t>細則</w:t>
      </w:r>
    </w:p>
    <w:p w14:paraId="13F97147" w14:textId="77777777" w:rsidR="00654AAF" w:rsidRPr="000E3616" w:rsidRDefault="00654AAF" w:rsidP="00C86C5B">
      <w:pPr>
        <w:rPr>
          <w:sz w:val="20"/>
          <w:szCs w:val="20"/>
        </w:rPr>
      </w:pPr>
    </w:p>
    <w:p w14:paraId="637B7101" w14:textId="77777777" w:rsidR="00BA4B2E" w:rsidRPr="006B01BC" w:rsidRDefault="00F83634" w:rsidP="00C86C5B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１．</w:t>
      </w:r>
      <w:r w:rsidR="00187DE6" w:rsidRPr="006B01BC">
        <w:rPr>
          <w:rFonts w:asciiTheme="majorEastAsia" w:eastAsiaTheme="majorEastAsia" w:hAnsiTheme="majorEastAsia" w:hint="eastAsia"/>
          <w:b/>
        </w:rPr>
        <w:t>トスベースボールにおけるボールデッドの取り決め</w:t>
      </w:r>
    </w:p>
    <w:p w14:paraId="6DFA8976" w14:textId="3535433A" w:rsidR="004A07F9" w:rsidRPr="00C20749" w:rsidRDefault="00241B6C" w:rsidP="00C86C5B">
      <w:pPr>
        <w:ind w:leftChars="300" w:left="630"/>
        <w:rPr>
          <w:sz w:val="20"/>
          <w:szCs w:val="20"/>
        </w:rPr>
      </w:pPr>
      <w:r w:rsidRPr="00C20749">
        <w:rPr>
          <w:rFonts w:hint="eastAsia"/>
          <w:sz w:val="20"/>
          <w:szCs w:val="20"/>
        </w:rPr>
        <w:t>攻撃側（打者、走者）</w:t>
      </w:r>
      <w:r w:rsidR="004A07F9" w:rsidRPr="00C20749">
        <w:rPr>
          <w:rFonts w:hint="eastAsia"/>
          <w:sz w:val="20"/>
          <w:szCs w:val="20"/>
        </w:rPr>
        <w:t>及び</w:t>
      </w:r>
      <w:r w:rsidRPr="00C20749">
        <w:rPr>
          <w:rFonts w:hint="eastAsia"/>
          <w:sz w:val="20"/>
          <w:szCs w:val="20"/>
        </w:rPr>
        <w:t>守備側の「全てのプレーが終了した時点」をボールデッドとし、試合を中断します。</w:t>
      </w:r>
      <w:r w:rsidR="004A07F9" w:rsidRPr="00C20749">
        <w:rPr>
          <w:rFonts w:hint="eastAsia"/>
          <w:sz w:val="20"/>
          <w:szCs w:val="20"/>
        </w:rPr>
        <w:t>単に</w:t>
      </w:r>
      <w:r w:rsidR="00931708" w:rsidRPr="00C20749">
        <w:rPr>
          <w:rFonts w:hint="eastAsia"/>
          <w:sz w:val="20"/>
          <w:szCs w:val="20"/>
        </w:rPr>
        <w:t>ボールが捕手に転送された時点ではありません。</w:t>
      </w:r>
    </w:p>
    <w:p w14:paraId="3F785B6B" w14:textId="77777777" w:rsidR="00931708" w:rsidRPr="00C20749" w:rsidRDefault="00931708" w:rsidP="00C86C5B">
      <w:pPr>
        <w:ind w:leftChars="-1" w:left="-2"/>
        <w:rPr>
          <w:sz w:val="20"/>
          <w:szCs w:val="20"/>
        </w:rPr>
      </w:pPr>
    </w:p>
    <w:p w14:paraId="0757F2EA" w14:textId="77777777" w:rsidR="00931708" w:rsidRPr="006B01BC" w:rsidRDefault="00F83634" w:rsidP="00C86C5B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２．</w:t>
      </w:r>
      <w:r w:rsidR="00931708" w:rsidRPr="006B01BC">
        <w:rPr>
          <w:rFonts w:asciiTheme="majorEastAsia" w:eastAsiaTheme="majorEastAsia" w:hAnsiTheme="majorEastAsia" w:hint="eastAsia"/>
          <w:b/>
        </w:rPr>
        <w:t>ボールデッドの時機（＝試合中のプレーの停止）について</w:t>
      </w:r>
    </w:p>
    <w:p w14:paraId="540EA2B8" w14:textId="1549E41A" w:rsidR="00931708" w:rsidRPr="00B37A7F" w:rsidRDefault="00F83634" w:rsidP="00C86C5B">
      <w:pPr>
        <w:ind w:leftChars="300" w:left="630"/>
        <w:rPr>
          <w:rFonts w:asciiTheme="majorEastAsia" w:eastAsiaTheme="majorEastAsia" w:hAnsiTheme="majorEastAsia"/>
          <w:b/>
        </w:rPr>
      </w:pPr>
      <w:r w:rsidRPr="00B37A7F">
        <w:rPr>
          <w:rFonts w:asciiTheme="majorEastAsia" w:eastAsiaTheme="majorEastAsia" w:hAnsiTheme="majorEastAsia" w:hint="eastAsia"/>
          <w:b/>
        </w:rPr>
        <w:t>①</w:t>
      </w:r>
      <w:r w:rsidR="00B37A7F">
        <w:rPr>
          <w:rFonts w:asciiTheme="majorEastAsia" w:eastAsiaTheme="majorEastAsia" w:hAnsiTheme="majorEastAsia" w:hint="eastAsia"/>
          <w:b/>
        </w:rPr>
        <w:t xml:space="preserve"> </w:t>
      </w:r>
      <w:r w:rsidR="00931708" w:rsidRPr="00B37A7F">
        <w:rPr>
          <w:rFonts w:asciiTheme="majorEastAsia" w:eastAsiaTheme="majorEastAsia" w:hAnsiTheme="majorEastAsia" w:hint="eastAsia"/>
          <w:b/>
        </w:rPr>
        <w:t>走者がいない場合</w:t>
      </w:r>
    </w:p>
    <w:p w14:paraId="25822767" w14:textId="4EC07144" w:rsidR="00931708" w:rsidRDefault="004160D1" w:rsidP="00C86C5B">
      <w:pPr>
        <w:ind w:leftChars="539" w:left="1136" w:hangingChars="2" w:hanging="4"/>
        <w:rPr>
          <w:sz w:val="20"/>
          <w:szCs w:val="20"/>
        </w:rPr>
      </w:pPr>
      <w:r w:rsidRPr="00C20749">
        <w:rPr>
          <w:rFonts w:hint="eastAsia"/>
          <w:sz w:val="20"/>
          <w:szCs w:val="20"/>
        </w:rPr>
        <w:t>打者走者をアウトにするか、打者走者が次に進塁する塁上または塁付近までにボールが返送され、野手がボールを確保したとき。もしくは打者走者が進塁をあきらめたと判断した時点。</w:t>
      </w:r>
    </w:p>
    <w:p w14:paraId="5A2B76FB" w14:textId="4F9AAC58" w:rsidR="00B37A7F" w:rsidRDefault="00B37A7F" w:rsidP="00C86C5B">
      <w:pPr>
        <w:ind w:leftChars="539" w:left="1136" w:hangingChars="2" w:hanging="4"/>
        <w:rPr>
          <w:sz w:val="20"/>
          <w:szCs w:val="20"/>
        </w:rPr>
      </w:pPr>
      <w:r w:rsidRPr="00B37A7F">
        <w:rPr>
          <w:rFonts w:hint="eastAsia"/>
          <w:sz w:val="20"/>
          <w:szCs w:val="20"/>
        </w:rPr>
        <w:t>注</w:t>
      </w:r>
      <w:r w:rsidRPr="00B37A7F"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 xml:space="preserve"> </w:t>
      </w:r>
      <w:r w:rsidRPr="00B37A7F">
        <w:rPr>
          <w:rFonts w:hint="eastAsia"/>
          <w:sz w:val="20"/>
          <w:szCs w:val="20"/>
        </w:rPr>
        <w:t>打者走者が走塁を継続している場合はプレーが続行される。</w:t>
      </w:r>
    </w:p>
    <w:p w14:paraId="04F35E8C" w14:textId="4CC3C8F0" w:rsidR="00B37A7F" w:rsidRPr="00C20749" w:rsidRDefault="00B37A7F" w:rsidP="00C86C5B">
      <w:pPr>
        <w:ind w:leftChars="539" w:left="1536" w:hangingChars="202" w:hanging="404"/>
        <w:rPr>
          <w:sz w:val="20"/>
          <w:szCs w:val="20"/>
        </w:rPr>
      </w:pPr>
      <w:r w:rsidRPr="00C20749">
        <w:rPr>
          <w:rFonts w:hint="eastAsia"/>
          <w:sz w:val="20"/>
          <w:szCs w:val="20"/>
        </w:rPr>
        <w:t>注</w:t>
      </w:r>
      <w:r w:rsidRPr="00C20749"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 xml:space="preserve"> </w:t>
      </w:r>
      <w:r w:rsidRPr="00C20749">
        <w:rPr>
          <w:rFonts w:hint="eastAsia"/>
          <w:sz w:val="20"/>
          <w:szCs w:val="20"/>
        </w:rPr>
        <w:t>プレーが中断したと判断した時点後に、ボールが捕手または守備側への返球時に悪送球があ</w:t>
      </w:r>
      <w:r>
        <w:rPr>
          <w:sz w:val="20"/>
          <w:szCs w:val="20"/>
        </w:rPr>
        <w:br/>
      </w:r>
      <w:r w:rsidRPr="00C20749">
        <w:rPr>
          <w:rFonts w:hint="eastAsia"/>
          <w:sz w:val="20"/>
          <w:szCs w:val="20"/>
        </w:rPr>
        <w:t>った場合において、走者の進塁は認めない。</w:t>
      </w:r>
    </w:p>
    <w:p w14:paraId="49B8FA1B" w14:textId="77777777" w:rsidR="004E52E6" w:rsidRPr="00C20749" w:rsidRDefault="004E52E6" w:rsidP="00C86C5B">
      <w:pPr>
        <w:pStyle w:val="a7"/>
        <w:ind w:leftChars="0" w:left="358"/>
        <w:rPr>
          <w:sz w:val="20"/>
          <w:szCs w:val="20"/>
        </w:rPr>
      </w:pPr>
    </w:p>
    <w:p w14:paraId="585FB4A6" w14:textId="0C59A6FD" w:rsidR="004160D1" w:rsidRPr="00B37A7F" w:rsidRDefault="00F83634" w:rsidP="00C86C5B">
      <w:pPr>
        <w:ind w:leftChars="300" w:left="630"/>
        <w:rPr>
          <w:rFonts w:asciiTheme="majorEastAsia" w:eastAsiaTheme="majorEastAsia" w:hAnsiTheme="majorEastAsia"/>
          <w:b/>
        </w:rPr>
      </w:pPr>
      <w:r w:rsidRPr="00B37A7F">
        <w:rPr>
          <w:rFonts w:asciiTheme="majorEastAsia" w:eastAsiaTheme="majorEastAsia" w:hAnsiTheme="majorEastAsia" w:hint="eastAsia"/>
          <w:b/>
        </w:rPr>
        <w:t>②</w:t>
      </w:r>
      <w:r w:rsidR="00B37A7F">
        <w:rPr>
          <w:rFonts w:asciiTheme="majorEastAsia" w:eastAsiaTheme="majorEastAsia" w:hAnsiTheme="majorEastAsia" w:hint="eastAsia"/>
          <w:b/>
        </w:rPr>
        <w:t xml:space="preserve"> </w:t>
      </w:r>
      <w:r w:rsidR="004160D1" w:rsidRPr="00B37A7F">
        <w:rPr>
          <w:rFonts w:asciiTheme="majorEastAsia" w:eastAsiaTheme="majorEastAsia" w:hAnsiTheme="majorEastAsia" w:hint="eastAsia"/>
          <w:b/>
        </w:rPr>
        <w:t>走者がいる場合</w:t>
      </w:r>
    </w:p>
    <w:p w14:paraId="6B6AC095" w14:textId="6667E1DE" w:rsidR="004160D1" w:rsidRPr="00C20749" w:rsidRDefault="004E52E6" w:rsidP="00C86C5B">
      <w:pPr>
        <w:ind w:leftChars="500" w:left="1050"/>
        <w:rPr>
          <w:sz w:val="20"/>
          <w:szCs w:val="20"/>
        </w:rPr>
      </w:pPr>
      <w:r w:rsidRPr="00C20749">
        <w:rPr>
          <w:rFonts w:hint="eastAsia"/>
          <w:sz w:val="20"/>
          <w:szCs w:val="20"/>
        </w:rPr>
        <w:t>ボールが走者の進塁すべき塁、または進塁を防ぐ塁に返送され、かつ全ての走者が走塁を終えたと判断した時点。</w:t>
      </w:r>
    </w:p>
    <w:p w14:paraId="796AF9BA" w14:textId="77777777" w:rsidR="0022444B" w:rsidRPr="00C20749" w:rsidRDefault="0022444B" w:rsidP="00C86C5B">
      <w:pPr>
        <w:rPr>
          <w:sz w:val="20"/>
          <w:szCs w:val="20"/>
        </w:rPr>
      </w:pPr>
    </w:p>
    <w:p w14:paraId="17FB6077" w14:textId="3A5D214C" w:rsidR="004E52E6" w:rsidRPr="00B37A7F" w:rsidRDefault="0035579A" w:rsidP="00C86C5B">
      <w:pPr>
        <w:ind w:leftChars="300" w:left="630"/>
        <w:rPr>
          <w:rFonts w:asciiTheme="majorEastAsia" w:eastAsiaTheme="majorEastAsia" w:hAnsiTheme="majorEastAsia"/>
          <w:b/>
        </w:rPr>
      </w:pPr>
      <w:r w:rsidRPr="00B37A7F">
        <w:rPr>
          <w:rFonts w:asciiTheme="majorEastAsia" w:eastAsiaTheme="majorEastAsia" w:hAnsiTheme="majorEastAsia" w:hint="eastAsia"/>
          <w:b/>
        </w:rPr>
        <w:t>③</w:t>
      </w:r>
      <w:r w:rsidR="00B37A7F">
        <w:rPr>
          <w:rFonts w:asciiTheme="majorEastAsia" w:eastAsiaTheme="majorEastAsia" w:hAnsiTheme="majorEastAsia" w:hint="eastAsia"/>
          <w:b/>
        </w:rPr>
        <w:t xml:space="preserve"> </w:t>
      </w:r>
      <w:r w:rsidRPr="00B37A7F">
        <w:rPr>
          <w:rFonts w:asciiTheme="majorEastAsia" w:eastAsiaTheme="majorEastAsia" w:hAnsiTheme="majorEastAsia" w:hint="eastAsia"/>
          <w:b/>
        </w:rPr>
        <w:t>最終</w:t>
      </w:r>
      <w:r w:rsidR="004E52E6" w:rsidRPr="00B37A7F">
        <w:rPr>
          <w:rFonts w:asciiTheme="majorEastAsia" w:eastAsiaTheme="majorEastAsia" w:hAnsiTheme="majorEastAsia" w:hint="eastAsia"/>
          <w:b/>
        </w:rPr>
        <w:t>打者の場合</w:t>
      </w:r>
    </w:p>
    <w:p w14:paraId="21B06D81" w14:textId="77777777" w:rsidR="004E52E6" w:rsidRDefault="0022444B" w:rsidP="00C86C5B">
      <w:pPr>
        <w:ind w:leftChars="500" w:left="1050"/>
        <w:rPr>
          <w:sz w:val="20"/>
          <w:szCs w:val="20"/>
        </w:rPr>
      </w:pPr>
      <w:r w:rsidRPr="00F53AD6">
        <w:rPr>
          <w:rFonts w:hint="eastAsia"/>
          <w:sz w:val="20"/>
          <w:szCs w:val="20"/>
        </w:rPr>
        <w:t>①お</w:t>
      </w:r>
      <w:r w:rsidR="00464625" w:rsidRPr="00F53AD6">
        <w:rPr>
          <w:rFonts w:hint="eastAsia"/>
          <w:sz w:val="20"/>
          <w:szCs w:val="20"/>
        </w:rPr>
        <w:t>よび②のほか、野球でいうところの２死からの打者として扱い、打者または走者がアウトになった時点でプレーは終了し、</w:t>
      </w:r>
      <w:r w:rsidRPr="00F53AD6">
        <w:rPr>
          <w:rFonts w:hint="eastAsia"/>
          <w:sz w:val="20"/>
          <w:szCs w:val="20"/>
        </w:rPr>
        <w:t>攻守交代</w:t>
      </w:r>
      <w:r w:rsidR="00464625" w:rsidRPr="00F53AD6">
        <w:rPr>
          <w:rFonts w:hint="eastAsia"/>
          <w:sz w:val="20"/>
          <w:szCs w:val="20"/>
        </w:rPr>
        <w:t>を</w:t>
      </w:r>
      <w:r w:rsidRPr="00F53AD6">
        <w:rPr>
          <w:rFonts w:hint="eastAsia"/>
          <w:sz w:val="20"/>
          <w:szCs w:val="20"/>
        </w:rPr>
        <w:t>行う。</w:t>
      </w:r>
    </w:p>
    <w:p w14:paraId="21D3404C" w14:textId="17AE8B7D" w:rsidR="00B37A7F" w:rsidRPr="00B37A7F" w:rsidRDefault="00B37A7F" w:rsidP="00C86C5B">
      <w:pPr>
        <w:ind w:leftChars="500" w:left="1450" w:hangingChars="200" w:hanging="400"/>
        <w:rPr>
          <w:sz w:val="20"/>
          <w:szCs w:val="20"/>
        </w:rPr>
      </w:pPr>
      <w:r w:rsidRPr="00F53AD6">
        <w:rPr>
          <w:rFonts w:hint="eastAsia"/>
          <w:sz w:val="20"/>
          <w:szCs w:val="20"/>
        </w:rPr>
        <w:t>注</w:t>
      </w:r>
      <w:r w:rsidRPr="00F53AD6"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 xml:space="preserve"> </w:t>
      </w:r>
      <w:r w:rsidRPr="00F53AD6">
        <w:rPr>
          <w:rFonts w:hint="eastAsia"/>
          <w:sz w:val="20"/>
          <w:szCs w:val="20"/>
        </w:rPr>
        <w:t>ホースアウトの場合は得点は認めない。</w:t>
      </w:r>
      <w:r>
        <w:rPr>
          <w:sz w:val="20"/>
          <w:szCs w:val="20"/>
        </w:rPr>
        <w:br/>
      </w:r>
      <w:r w:rsidRPr="00F53AD6">
        <w:rPr>
          <w:rFonts w:hint="eastAsia"/>
          <w:sz w:val="20"/>
          <w:szCs w:val="20"/>
        </w:rPr>
        <w:t>但し、タグアウトの場合はその時点前に他の走者がホームベースに触れれば得点となる。</w:t>
      </w:r>
    </w:p>
    <w:p w14:paraId="6CAFBC1C" w14:textId="77777777" w:rsidR="004E52E6" w:rsidRPr="00F53AD6" w:rsidRDefault="004E52E6" w:rsidP="00C86C5B">
      <w:pPr>
        <w:ind w:left="-2"/>
        <w:rPr>
          <w:sz w:val="20"/>
          <w:szCs w:val="20"/>
        </w:rPr>
      </w:pPr>
    </w:p>
    <w:p w14:paraId="2CD07516" w14:textId="77777777" w:rsidR="004E52E6" w:rsidRDefault="0035579A" w:rsidP="00C86C5B">
      <w:pPr>
        <w:ind w:left="-2"/>
      </w:pPr>
      <w:r>
        <w:rPr>
          <w:rFonts w:asciiTheme="majorEastAsia" w:eastAsiaTheme="majorEastAsia" w:hAnsiTheme="majorEastAsia" w:hint="eastAsia"/>
          <w:b/>
        </w:rPr>
        <w:t>３．注意事項</w:t>
      </w:r>
    </w:p>
    <w:p w14:paraId="67FE9B30" w14:textId="5BA2EE13" w:rsidR="00B37A7F" w:rsidRPr="00B37A7F" w:rsidRDefault="00B37A7F" w:rsidP="00C86C5B">
      <w:pPr>
        <w:pStyle w:val="a7"/>
        <w:numPr>
          <w:ilvl w:val="0"/>
          <w:numId w:val="5"/>
        </w:numPr>
        <w:ind w:leftChars="0" w:left="993" w:hanging="363"/>
      </w:pPr>
      <w:r w:rsidRPr="00F53AD6">
        <w:rPr>
          <w:rFonts w:hint="eastAsia"/>
          <w:sz w:val="20"/>
          <w:szCs w:val="20"/>
        </w:rPr>
        <w:t>盗塁・バント・インフィールドフライは採用しない。盗塁・バントはアウトとなる。</w:t>
      </w:r>
    </w:p>
    <w:p w14:paraId="149423B9" w14:textId="6BAD1873" w:rsidR="00B37A7F" w:rsidRDefault="00B37A7F" w:rsidP="00C86C5B">
      <w:pPr>
        <w:pStyle w:val="a7"/>
        <w:numPr>
          <w:ilvl w:val="0"/>
          <w:numId w:val="5"/>
        </w:numPr>
        <w:ind w:leftChars="0" w:left="993" w:hanging="363"/>
      </w:pPr>
      <w:r w:rsidRPr="00F53AD6">
        <w:rPr>
          <w:rFonts w:hint="eastAsia"/>
          <w:sz w:val="20"/>
          <w:szCs w:val="20"/>
        </w:rPr>
        <w:t>大人の走者と子供の守備側選手との接触は、安全を図るため大人が回避行動をとる。</w:t>
      </w:r>
    </w:p>
    <w:p w14:paraId="080E4F62" w14:textId="590FED1D" w:rsidR="00C86C5B" w:rsidRDefault="00C86C5B" w:rsidP="00C86C5B">
      <w:pPr>
        <w:pStyle w:val="a7"/>
        <w:numPr>
          <w:ilvl w:val="0"/>
          <w:numId w:val="6"/>
        </w:numPr>
        <w:ind w:leftChars="0" w:left="1276" w:hanging="228"/>
        <w:rPr>
          <w:sz w:val="20"/>
          <w:szCs w:val="20"/>
        </w:rPr>
      </w:pPr>
      <w:r w:rsidRPr="00F53AD6">
        <w:rPr>
          <w:rFonts w:hint="eastAsia"/>
          <w:sz w:val="20"/>
          <w:szCs w:val="20"/>
        </w:rPr>
        <w:t>ボールを守備選手</w:t>
      </w:r>
      <w:r w:rsidRPr="00F53AD6">
        <w:rPr>
          <w:rFonts w:hint="eastAsia"/>
          <w:sz w:val="20"/>
          <w:szCs w:val="20"/>
        </w:rPr>
        <w:t>(</w:t>
      </w:r>
      <w:r w:rsidRPr="00F53AD6">
        <w:rPr>
          <w:rFonts w:hint="eastAsia"/>
          <w:sz w:val="20"/>
          <w:szCs w:val="20"/>
        </w:rPr>
        <w:t>子供</w:t>
      </w:r>
      <w:r w:rsidRPr="00F53AD6">
        <w:rPr>
          <w:rFonts w:hint="eastAsia"/>
          <w:sz w:val="20"/>
          <w:szCs w:val="20"/>
        </w:rPr>
        <w:t>)</w:t>
      </w:r>
      <w:r w:rsidRPr="00F53AD6">
        <w:rPr>
          <w:rFonts w:hint="eastAsia"/>
          <w:sz w:val="20"/>
          <w:szCs w:val="20"/>
        </w:rPr>
        <w:t>が捕球し、その後に走者</w:t>
      </w:r>
      <w:r w:rsidRPr="00F53AD6">
        <w:rPr>
          <w:rFonts w:hint="eastAsia"/>
          <w:sz w:val="20"/>
          <w:szCs w:val="20"/>
        </w:rPr>
        <w:t>(</w:t>
      </w:r>
      <w:r w:rsidRPr="00F53AD6">
        <w:rPr>
          <w:rFonts w:hint="eastAsia"/>
          <w:sz w:val="20"/>
          <w:szCs w:val="20"/>
        </w:rPr>
        <w:t>大人</w:t>
      </w:r>
      <w:r w:rsidRPr="00F53AD6">
        <w:rPr>
          <w:rFonts w:hint="eastAsia"/>
          <w:sz w:val="20"/>
          <w:szCs w:val="20"/>
        </w:rPr>
        <w:t>)</w:t>
      </w:r>
      <w:r w:rsidRPr="00F53AD6">
        <w:rPr>
          <w:rFonts w:hint="eastAsia"/>
          <w:sz w:val="20"/>
          <w:szCs w:val="20"/>
        </w:rPr>
        <w:t>が走りこんだ時、接触し落球した場合は走者「アウト」とする。</w:t>
      </w:r>
    </w:p>
    <w:p w14:paraId="53086A3E" w14:textId="7337EA55" w:rsidR="00C86C5B" w:rsidRDefault="00C86C5B" w:rsidP="00C86C5B">
      <w:pPr>
        <w:pStyle w:val="a7"/>
        <w:numPr>
          <w:ilvl w:val="0"/>
          <w:numId w:val="6"/>
        </w:numPr>
        <w:ind w:leftChars="0" w:left="1276" w:hanging="228"/>
        <w:rPr>
          <w:sz w:val="20"/>
          <w:szCs w:val="20"/>
        </w:rPr>
      </w:pPr>
      <w:r w:rsidRPr="00F53AD6">
        <w:rPr>
          <w:rFonts w:hint="eastAsia"/>
          <w:sz w:val="20"/>
          <w:szCs w:val="20"/>
        </w:rPr>
        <w:t>クロスプレイについては、通常タッグプレイ・フォースプレイ等として認められる範囲内にボールが送球・確保し、走者</w:t>
      </w:r>
      <w:r w:rsidRPr="00F53AD6">
        <w:rPr>
          <w:rFonts w:hint="eastAsia"/>
          <w:sz w:val="20"/>
          <w:szCs w:val="20"/>
        </w:rPr>
        <w:t>(</w:t>
      </w:r>
      <w:r w:rsidRPr="00F53AD6">
        <w:rPr>
          <w:rFonts w:hint="eastAsia"/>
          <w:sz w:val="20"/>
          <w:szCs w:val="20"/>
        </w:rPr>
        <w:t>大人</w:t>
      </w:r>
      <w:r w:rsidRPr="00F53AD6">
        <w:rPr>
          <w:rFonts w:hint="eastAsia"/>
          <w:sz w:val="20"/>
          <w:szCs w:val="20"/>
        </w:rPr>
        <w:t>)</w:t>
      </w:r>
      <w:r w:rsidRPr="00F53AD6">
        <w:rPr>
          <w:rFonts w:hint="eastAsia"/>
          <w:sz w:val="20"/>
          <w:szCs w:val="20"/>
        </w:rPr>
        <w:t>との接触で補給できなかった場合は走者「アウト」とする。</w:t>
      </w:r>
    </w:p>
    <w:p w14:paraId="4325A442" w14:textId="15D1738B" w:rsidR="00C86C5B" w:rsidRDefault="00C86C5B" w:rsidP="00C86C5B">
      <w:pPr>
        <w:pStyle w:val="a7"/>
        <w:numPr>
          <w:ilvl w:val="0"/>
          <w:numId w:val="6"/>
        </w:numPr>
        <w:ind w:leftChars="0" w:left="1276" w:hanging="228"/>
        <w:rPr>
          <w:sz w:val="20"/>
          <w:szCs w:val="20"/>
        </w:rPr>
      </w:pPr>
      <w:r w:rsidRPr="00F53AD6">
        <w:rPr>
          <w:rFonts w:hint="eastAsia"/>
          <w:sz w:val="20"/>
          <w:szCs w:val="20"/>
        </w:rPr>
        <w:t>送球されたボールが大きくそれ、タッグプレイ・フォースプレイ等と関係ないと判断した場合は、上記①②は適用しない。</w:t>
      </w:r>
    </w:p>
    <w:p w14:paraId="1F4A521F" w14:textId="2D57F954" w:rsidR="00C86C5B" w:rsidRPr="001334B4" w:rsidRDefault="00C86C5B" w:rsidP="00C86C5B">
      <w:pPr>
        <w:pStyle w:val="a7"/>
        <w:numPr>
          <w:ilvl w:val="0"/>
          <w:numId w:val="6"/>
        </w:numPr>
        <w:ind w:leftChars="0" w:left="1276" w:hanging="228"/>
        <w:rPr>
          <w:sz w:val="20"/>
          <w:szCs w:val="20"/>
        </w:rPr>
      </w:pPr>
      <w:r w:rsidRPr="001334B4">
        <w:rPr>
          <w:rFonts w:hint="eastAsia"/>
          <w:sz w:val="20"/>
          <w:szCs w:val="20"/>
        </w:rPr>
        <w:t>上記は、大人と子供の接触プレーを回避し、子供の安全を優先に決めたものであるが、危険プレーと審判員が認めた場合には、大人・子供に関係なく適用する。</w:t>
      </w:r>
    </w:p>
    <w:p w14:paraId="34F2212D" w14:textId="313DF0FF" w:rsidR="00E753B2" w:rsidRPr="001334B4" w:rsidRDefault="00E753B2" w:rsidP="00E753B2">
      <w:pPr>
        <w:pStyle w:val="a7"/>
        <w:numPr>
          <w:ilvl w:val="0"/>
          <w:numId w:val="5"/>
        </w:numPr>
        <w:ind w:leftChars="0"/>
      </w:pPr>
      <w:r w:rsidRPr="001334B4">
        <w:rPr>
          <w:rFonts w:hint="eastAsia"/>
        </w:rPr>
        <w:t>2</w:t>
      </w:r>
      <w:r w:rsidRPr="001334B4">
        <w:rPr>
          <w:rFonts w:hint="eastAsia"/>
        </w:rPr>
        <w:t>回終了時（決勝は</w:t>
      </w:r>
      <w:r w:rsidRPr="001334B4">
        <w:rPr>
          <w:rFonts w:hint="eastAsia"/>
        </w:rPr>
        <w:t>3</w:t>
      </w:r>
      <w:r w:rsidRPr="001334B4">
        <w:rPr>
          <w:rFonts w:hint="eastAsia"/>
        </w:rPr>
        <w:t>回終了時）に同点の場合、</w:t>
      </w:r>
      <w:r w:rsidR="00F9773E" w:rsidRPr="00F9773E">
        <w:rPr>
          <w:rFonts w:hint="eastAsia"/>
        </w:rPr>
        <w:t>最終回に出場していた学童選手７名による抽選カード方式で抽選を行います</w:t>
      </w:r>
      <w:r w:rsidRPr="001334B4">
        <w:rPr>
          <w:rFonts w:hint="eastAsia"/>
        </w:rPr>
        <w:t>。</w:t>
      </w:r>
    </w:p>
    <w:p w14:paraId="7445CDB9" w14:textId="77777777" w:rsidR="00E753B2" w:rsidRPr="001334B4" w:rsidRDefault="00E753B2" w:rsidP="00C86C5B">
      <w:pPr>
        <w:ind w:left="-2"/>
        <w:rPr>
          <w:sz w:val="20"/>
          <w:szCs w:val="20"/>
        </w:rPr>
      </w:pPr>
    </w:p>
    <w:p w14:paraId="1BFBFFEC" w14:textId="77777777" w:rsidR="00365286" w:rsidRPr="001334B4" w:rsidRDefault="00365286" w:rsidP="00C86C5B">
      <w:pPr>
        <w:ind w:left="-2"/>
      </w:pPr>
      <w:r w:rsidRPr="001334B4">
        <w:rPr>
          <w:rFonts w:asciiTheme="majorEastAsia" w:eastAsiaTheme="majorEastAsia" w:hAnsiTheme="majorEastAsia" w:hint="eastAsia"/>
          <w:b/>
        </w:rPr>
        <w:t>４．その他</w:t>
      </w:r>
    </w:p>
    <w:p w14:paraId="51D2658C" w14:textId="6ED27594" w:rsidR="00C86C5B" w:rsidRPr="001334B4" w:rsidRDefault="00C86C5B" w:rsidP="00C86C5B">
      <w:pPr>
        <w:pStyle w:val="a7"/>
        <w:numPr>
          <w:ilvl w:val="0"/>
          <w:numId w:val="7"/>
        </w:numPr>
        <w:ind w:leftChars="0"/>
      </w:pPr>
      <w:r w:rsidRPr="001334B4">
        <w:rPr>
          <w:rFonts w:hint="eastAsia"/>
          <w:sz w:val="20"/>
          <w:szCs w:val="20"/>
        </w:rPr>
        <w:t>大会の審判は出場チームから３名を派遣し、４審とスコア担当２名の６名で担当する。</w:t>
      </w:r>
    </w:p>
    <w:p w14:paraId="1AF5AD19" w14:textId="1818BAF7" w:rsidR="00C86C5B" w:rsidRPr="001334B4" w:rsidRDefault="00C86C5B" w:rsidP="00C86C5B">
      <w:pPr>
        <w:pStyle w:val="a7"/>
        <w:numPr>
          <w:ilvl w:val="0"/>
          <w:numId w:val="7"/>
        </w:numPr>
        <w:ind w:leftChars="0"/>
      </w:pPr>
      <w:r w:rsidRPr="001334B4">
        <w:rPr>
          <w:sz w:val="20"/>
          <w:szCs w:val="20"/>
        </w:rPr>
        <w:t>主審は連盟が準備する電子ホイッスルを使用する。</w:t>
      </w:r>
    </w:p>
    <w:p w14:paraId="41D6BE17" w14:textId="2B9F9D90" w:rsidR="00C86C5B" w:rsidRPr="001334B4" w:rsidRDefault="00C86C5B" w:rsidP="00C86C5B">
      <w:pPr>
        <w:pStyle w:val="a7"/>
        <w:numPr>
          <w:ilvl w:val="0"/>
          <w:numId w:val="7"/>
        </w:numPr>
        <w:ind w:leftChars="0"/>
      </w:pPr>
      <w:r w:rsidRPr="001334B4">
        <w:rPr>
          <w:sz w:val="20"/>
          <w:szCs w:val="20"/>
        </w:rPr>
        <w:t>審判</w:t>
      </w:r>
      <w:r w:rsidRPr="001334B4">
        <w:rPr>
          <w:rFonts w:hint="eastAsia"/>
          <w:sz w:val="20"/>
          <w:szCs w:val="20"/>
        </w:rPr>
        <w:t>の服装については、短パン、短パン＋スパッツ等は禁止する。</w:t>
      </w:r>
      <w:r w:rsidR="00E753B2" w:rsidRPr="001334B4">
        <w:rPr>
          <w:sz w:val="20"/>
          <w:szCs w:val="20"/>
        </w:rPr>
        <w:br/>
      </w:r>
      <w:r w:rsidR="00E753B2" w:rsidRPr="001334B4">
        <w:rPr>
          <w:sz w:val="20"/>
          <w:szCs w:val="20"/>
        </w:rPr>
        <w:lastRenderedPageBreak/>
        <w:t>指導者（監督・コーチ）が審判を行う場合、ユニフォームの上着を脱いでの対応とする。</w:t>
      </w:r>
    </w:p>
    <w:p w14:paraId="722049C8" w14:textId="77777777" w:rsidR="00E753B2" w:rsidRPr="001334B4" w:rsidRDefault="00E753B2" w:rsidP="00E753B2"/>
    <w:p w14:paraId="256C6FCF" w14:textId="316460C3" w:rsidR="00E753B2" w:rsidRPr="001334B4" w:rsidRDefault="00E753B2" w:rsidP="00C86C5B">
      <w:pPr>
        <w:pStyle w:val="a7"/>
        <w:numPr>
          <w:ilvl w:val="0"/>
          <w:numId w:val="7"/>
        </w:numPr>
        <w:ind w:leftChars="0"/>
      </w:pPr>
      <w:r w:rsidRPr="001334B4">
        <w:rPr>
          <w:sz w:val="20"/>
          <w:szCs w:val="20"/>
        </w:rPr>
        <w:t>指導者（監督・コーチ）を含む</w:t>
      </w:r>
      <w:r w:rsidRPr="001334B4">
        <w:rPr>
          <w:rFonts w:hint="eastAsia"/>
          <w:sz w:val="20"/>
          <w:szCs w:val="20"/>
        </w:rPr>
        <w:t>大人は運動しやすい服装とし、時計や装飾貴金属などはケガ防止のため身に付けない。</w:t>
      </w:r>
      <w:r w:rsidRPr="001334B4">
        <w:rPr>
          <w:sz w:val="20"/>
          <w:szCs w:val="20"/>
        </w:rPr>
        <w:br/>
      </w:r>
      <w:r w:rsidRPr="001334B4">
        <w:rPr>
          <w:sz w:val="20"/>
          <w:szCs w:val="20"/>
        </w:rPr>
        <w:t>審判と同様に</w:t>
      </w:r>
      <w:r w:rsidRPr="001334B4">
        <w:rPr>
          <w:rFonts w:hint="eastAsia"/>
          <w:sz w:val="20"/>
          <w:szCs w:val="20"/>
        </w:rPr>
        <w:t>短パン、短パン＋スパッツ等は禁止する。</w:t>
      </w:r>
    </w:p>
    <w:p w14:paraId="72E0F42D" w14:textId="0AA2F894" w:rsidR="00E753B2" w:rsidRPr="001334B4" w:rsidRDefault="00E753B2" w:rsidP="00C86C5B">
      <w:pPr>
        <w:pStyle w:val="a7"/>
        <w:numPr>
          <w:ilvl w:val="0"/>
          <w:numId w:val="7"/>
        </w:numPr>
        <w:ind w:leftChars="0"/>
      </w:pPr>
      <w:r w:rsidRPr="001334B4">
        <w:rPr>
          <w:rFonts w:hint="eastAsia"/>
          <w:sz w:val="20"/>
          <w:szCs w:val="20"/>
        </w:rPr>
        <w:t>靴はスニーカーやアップシューズとし、大人用スパイクシューズの使用は禁止とする。</w:t>
      </w:r>
    </w:p>
    <w:p w14:paraId="0519AB14" w14:textId="77777777" w:rsidR="00C86C5B" w:rsidRDefault="00C86C5B" w:rsidP="00C86C5B">
      <w:pPr>
        <w:ind w:left="-2"/>
      </w:pPr>
    </w:p>
    <w:p w14:paraId="44C4D81C" w14:textId="77777777" w:rsidR="00C86C5B" w:rsidRDefault="00C86C5B" w:rsidP="00C86C5B">
      <w:pPr>
        <w:ind w:left="-2"/>
      </w:pPr>
    </w:p>
    <w:p w14:paraId="61618A3F" w14:textId="77777777" w:rsidR="00F53AD6" w:rsidRPr="00F53AD6" w:rsidRDefault="00F53AD6" w:rsidP="00C86C5B">
      <w:pPr>
        <w:ind w:left="-2"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多摩区少年野球連盟　事務局／審判部</w:t>
      </w:r>
    </w:p>
    <w:sectPr w:rsidR="00F53AD6" w:rsidRPr="00F53AD6" w:rsidSect="00F53AD6">
      <w:pgSz w:w="11906" w:h="16838"/>
      <w:pgMar w:top="567" w:right="1274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D64DD" w14:textId="77777777" w:rsidR="00EB2DD0" w:rsidRDefault="00EB2DD0" w:rsidP="004A07F9">
      <w:r>
        <w:separator/>
      </w:r>
    </w:p>
  </w:endnote>
  <w:endnote w:type="continuationSeparator" w:id="0">
    <w:p w14:paraId="0DFC64CF" w14:textId="77777777" w:rsidR="00EB2DD0" w:rsidRDefault="00EB2DD0" w:rsidP="004A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F2743" w14:textId="77777777" w:rsidR="00EB2DD0" w:rsidRDefault="00EB2DD0" w:rsidP="004A07F9">
      <w:r>
        <w:separator/>
      </w:r>
    </w:p>
  </w:footnote>
  <w:footnote w:type="continuationSeparator" w:id="0">
    <w:p w14:paraId="0B67CB11" w14:textId="77777777" w:rsidR="00EB2DD0" w:rsidRDefault="00EB2DD0" w:rsidP="004A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815BA"/>
    <w:multiLevelType w:val="hybridMultilevel"/>
    <w:tmpl w:val="A11C3120"/>
    <w:lvl w:ilvl="0" w:tplc="4F5E5EA6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F4E469DE">
      <w:start w:val="1"/>
      <w:numFmt w:val="decimalEnclosedCircle"/>
      <w:lvlText w:val="%2"/>
      <w:lvlJc w:val="left"/>
      <w:pPr>
        <w:ind w:left="77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0F8E68B3"/>
    <w:multiLevelType w:val="hybridMultilevel"/>
    <w:tmpl w:val="B394C384"/>
    <w:lvl w:ilvl="0" w:tplc="AF561722">
      <w:start w:val="1"/>
      <w:numFmt w:val="decimal"/>
      <w:lvlText w:val="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35AC5610"/>
    <w:multiLevelType w:val="hybridMultilevel"/>
    <w:tmpl w:val="22D6F5AE"/>
    <w:lvl w:ilvl="0" w:tplc="A446B390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" w15:restartNumberingAfterBreak="0">
    <w:nsid w:val="39CA3387"/>
    <w:multiLevelType w:val="hybridMultilevel"/>
    <w:tmpl w:val="7ACEBDD6"/>
    <w:lvl w:ilvl="0" w:tplc="9D9AA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B82C9A"/>
    <w:multiLevelType w:val="hybridMultilevel"/>
    <w:tmpl w:val="7966E34E"/>
    <w:lvl w:ilvl="0" w:tplc="04090011">
      <w:start w:val="1"/>
      <w:numFmt w:val="decimalEnclosedCircle"/>
      <w:lvlText w:val="%1"/>
      <w:lvlJc w:val="left"/>
      <w:pPr>
        <w:ind w:left="1468" w:hanging="420"/>
      </w:p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5" w15:restartNumberingAfterBreak="0">
    <w:nsid w:val="49544FE4"/>
    <w:multiLevelType w:val="hybridMultilevel"/>
    <w:tmpl w:val="8DE4E4D4"/>
    <w:lvl w:ilvl="0" w:tplc="3E7C7E80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6" w15:restartNumberingAfterBreak="0">
    <w:nsid w:val="4ACD70F3"/>
    <w:multiLevelType w:val="hybridMultilevel"/>
    <w:tmpl w:val="B394C384"/>
    <w:lvl w:ilvl="0" w:tplc="AF561722">
      <w:start w:val="1"/>
      <w:numFmt w:val="decimal"/>
      <w:lvlText w:val="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551335257">
    <w:abstractNumId w:val="0"/>
  </w:num>
  <w:num w:numId="2" w16cid:durableId="398333583">
    <w:abstractNumId w:val="2"/>
  </w:num>
  <w:num w:numId="3" w16cid:durableId="2002660033">
    <w:abstractNumId w:val="5"/>
  </w:num>
  <w:num w:numId="4" w16cid:durableId="1899974169">
    <w:abstractNumId w:val="3"/>
  </w:num>
  <w:num w:numId="5" w16cid:durableId="1161584399">
    <w:abstractNumId w:val="6"/>
  </w:num>
  <w:num w:numId="6" w16cid:durableId="945770028">
    <w:abstractNumId w:val="4"/>
  </w:num>
  <w:num w:numId="7" w16cid:durableId="1527208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72"/>
    <w:rsid w:val="00096C2A"/>
    <w:rsid w:val="000E3616"/>
    <w:rsid w:val="000F2C5E"/>
    <w:rsid w:val="001334B4"/>
    <w:rsid w:val="00187DE6"/>
    <w:rsid w:val="001A1A65"/>
    <w:rsid w:val="0022444B"/>
    <w:rsid w:val="00241B6C"/>
    <w:rsid w:val="002D44CE"/>
    <w:rsid w:val="0035579A"/>
    <w:rsid w:val="00365286"/>
    <w:rsid w:val="004160D1"/>
    <w:rsid w:val="00464625"/>
    <w:rsid w:val="00475795"/>
    <w:rsid w:val="00475C6D"/>
    <w:rsid w:val="004A07F9"/>
    <w:rsid w:val="004E52E6"/>
    <w:rsid w:val="00537FC3"/>
    <w:rsid w:val="0059103F"/>
    <w:rsid w:val="00605BF9"/>
    <w:rsid w:val="00654AAF"/>
    <w:rsid w:val="006A17F2"/>
    <w:rsid w:val="006B01BC"/>
    <w:rsid w:val="006D776C"/>
    <w:rsid w:val="00710E9B"/>
    <w:rsid w:val="007B3D48"/>
    <w:rsid w:val="007E5B52"/>
    <w:rsid w:val="008D7E81"/>
    <w:rsid w:val="00915A4A"/>
    <w:rsid w:val="00931708"/>
    <w:rsid w:val="009733F9"/>
    <w:rsid w:val="009F203A"/>
    <w:rsid w:val="00B37A7F"/>
    <w:rsid w:val="00B42EA0"/>
    <w:rsid w:val="00BA4B2E"/>
    <w:rsid w:val="00BB4559"/>
    <w:rsid w:val="00BC3FA9"/>
    <w:rsid w:val="00C20749"/>
    <w:rsid w:val="00C8668C"/>
    <w:rsid w:val="00C86C5B"/>
    <w:rsid w:val="00C921EF"/>
    <w:rsid w:val="00CB2872"/>
    <w:rsid w:val="00D440F1"/>
    <w:rsid w:val="00D444FC"/>
    <w:rsid w:val="00E14B25"/>
    <w:rsid w:val="00E20660"/>
    <w:rsid w:val="00E753B2"/>
    <w:rsid w:val="00EB2DD0"/>
    <w:rsid w:val="00EC3396"/>
    <w:rsid w:val="00F3659F"/>
    <w:rsid w:val="00F416A2"/>
    <w:rsid w:val="00F53AD6"/>
    <w:rsid w:val="00F83634"/>
    <w:rsid w:val="00F9773E"/>
    <w:rsid w:val="00FB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33128"/>
  <w15:docId w15:val="{C5E37C26-97C5-4E75-9375-21FE1EC8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7F9"/>
  </w:style>
  <w:style w:type="paragraph" w:styleId="a5">
    <w:name w:val="footer"/>
    <w:basedOn w:val="a"/>
    <w:link w:val="a6"/>
    <w:uiPriority w:val="99"/>
    <w:unhideWhenUsed/>
    <w:rsid w:val="004A0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7F9"/>
  </w:style>
  <w:style w:type="paragraph" w:styleId="a7">
    <w:name w:val="List Paragraph"/>
    <w:basedOn w:val="a"/>
    <w:uiPriority w:val="34"/>
    <w:qFormat/>
    <w:rsid w:val="0093170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41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16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jtogashi</dc:creator>
  <cp:lastModifiedBy>HIdeyuki Konuma</cp:lastModifiedBy>
  <cp:revision>3</cp:revision>
  <cp:lastPrinted>2024-05-28T07:30:00Z</cp:lastPrinted>
  <dcterms:created xsi:type="dcterms:W3CDTF">2024-07-29T16:33:00Z</dcterms:created>
  <dcterms:modified xsi:type="dcterms:W3CDTF">2024-07-29T16:34:00Z</dcterms:modified>
</cp:coreProperties>
</file>